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En-tête.0"/>
        <w:jc w:val="center"/>
      </w:pPr>
      <w:r>
        <w:rPr>
          <w:rtl w:val="0"/>
          <w:lang w:val="es-ES_tradnl"/>
        </w:rPr>
        <w:t>CONTRAT DE LOCATION D</w:t>
      </w:r>
      <w:r>
        <w:rPr>
          <w:rtl w:val="0"/>
        </w:rPr>
        <w:t>’</w:t>
      </w:r>
      <w:r>
        <w:rPr>
          <w:rtl w:val="0"/>
          <w:lang w:val="en-US"/>
        </w:rPr>
        <w:t xml:space="preserve">UN LOGEMENT DE FONCTION </w:t>
      </w:r>
    </w:p>
    <w:p>
      <w:pPr>
        <w:pStyle w:val="Corps"/>
      </w:pPr>
    </w:p>
    <w:p>
      <w:pPr>
        <w:pStyle w:val="Corps"/>
      </w:pPr>
      <w:r>
        <w:rPr>
          <w:sz w:val="20"/>
          <w:szCs w:val="20"/>
          <w:rtl w:val="0"/>
          <w:lang w:val="fr-FR"/>
        </w:rPr>
        <w:t>Le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sent contrat de location est applicables aux locations de logement de fonction. Il est soumis au droit commun, articles 1714 et suivants du Code civil.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en-US"/>
        </w:rPr>
        <w:t>SIGNATION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pt-PT"/>
        </w:rPr>
        <w:t xml:space="preserve"> DES PARTIES</w:t>
      </w:r>
    </w:p>
    <w:p>
      <w:pPr>
        <w:pStyle w:val="Corps"/>
      </w:pPr>
      <w:r>
        <w:rPr>
          <w:rtl w:val="0"/>
          <w:lang w:val="fr-FR"/>
        </w:rPr>
        <w:t>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 est conclu entre les parties soussign</w:t>
      </w:r>
      <w:r>
        <w:rPr>
          <w:rtl w:val="0"/>
          <w:lang w:val="fr-FR"/>
        </w:rPr>
        <w:t>é</w:t>
      </w:r>
      <w:r>
        <w:rPr>
          <w:rtl w:val="0"/>
        </w:rPr>
        <w:t>es</w:t>
      </w:r>
      <w:r>
        <w:rPr>
          <w:rtl w:val="0"/>
        </w:rPr>
        <w:t> </w:t>
      </w:r>
      <w:r>
        <w:rPr>
          <w:rtl w:val="0"/>
        </w:rPr>
        <w:t>:</w:t>
      </w:r>
    </w:p>
    <w:p>
      <w:pPr>
        <w:pStyle w:val="Corps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Bailleur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</w:p>
    <w:p>
      <w:pPr>
        <w:pStyle w:val="Corps"/>
      </w:pPr>
    </w:p>
    <w:p>
      <w:pPr>
        <w:pStyle w:val="Corps"/>
      </w:pPr>
      <w:r>
        <w:rPr>
          <w:rFonts w:ascii="Calibri" w:cs="Calibri" w:hAnsi="Calibri" w:eastAsia="Calibri"/>
          <w:i w:val="1"/>
          <w:iCs w:val="1"/>
          <w:rtl w:val="0"/>
          <w:lang w:val="fr-FR"/>
        </w:rPr>
        <w:t>« </w:t>
      </w:r>
      <w:r>
        <w:rPr>
          <w:shd w:val="clear" w:color="auto" w:fill="fefb00"/>
          <w:rtl w:val="0"/>
          <w:lang w:val="fr-FR"/>
        </w:rPr>
        <w:t xml:space="preserve">Monsieur / </w:t>
      </w:r>
      <w:r>
        <w:rPr>
          <w:shd w:val="clear" w:color="auto" w:fill="fefb00"/>
          <w:rtl w:val="0"/>
          <w:lang w:val="pt-PT"/>
        </w:rPr>
        <w:t>Madame</w:t>
      </w:r>
      <w:r>
        <w:rPr>
          <w:rtl w:val="0"/>
        </w:rPr>
        <w:t xml:space="preserve"> </w:t>
      </w:r>
      <w:r>
        <w:rPr>
          <w:shd w:val="clear" w:color="auto" w:fill="fefb00"/>
          <w:rtl w:val="0"/>
          <w:lang w:val="fr-FR"/>
        </w:rPr>
        <w:t>[NOM] [PRENOMS]</w:t>
      </w:r>
      <w:r>
        <w:rPr>
          <w:rtl w:val="0"/>
        </w:rPr>
        <w:t xml:space="preserve">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le </w:t>
      </w:r>
      <w:r>
        <w:rPr>
          <w:shd w:val="clear" w:color="auto" w:fill="fefb00"/>
          <w:rtl w:val="0"/>
          <w:lang w:val="fr-FR"/>
        </w:rPr>
        <w:t>[DATE DE NAISSANCE]</w:t>
      </w:r>
      <w:r>
        <w:rPr>
          <w:rtl w:val="0"/>
          <w:lang w:val="fr-FR"/>
        </w:rPr>
        <w:t xml:space="preserve"> à </w:t>
      </w:r>
      <w:r>
        <w:rPr>
          <w:shd w:val="clear" w:color="auto" w:fill="fefb00"/>
          <w:rtl w:val="0"/>
          <w:lang w:val="fr-FR"/>
        </w:rPr>
        <w:t>[LIEU DE NAISSANCE]</w:t>
      </w:r>
      <w:r>
        <w:rPr>
          <w:rtl w:val="0"/>
          <w:lang w:val="fr-FR"/>
        </w:rPr>
        <w:t xml:space="preserve">, demeurant </w:t>
      </w:r>
      <w:r>
        <w:rPr>
          <w:shd w:val="clear" w:color="auto" w:fill="fefb00"/>
          <w:rtl w:val="0"/>
          <w:lang w:val="fr-FR"/>
        </w:rPr>
        <w:t>[ADRESSE]</w:t>
      </w:r>
      <w:r>
        <w:rPr>
          <w:rtl w:val="0"/>
          <w:lang w:val="fr-FR"/>
        </w:rPr>
        <w:t xml:space="preserve"> » </w:t>
      </w:r>
    </w:p>
    <w:p>
      <w:pPr>
        <w:pStyle w:val="Corps"/>
      </w:pPr>
    </w:p>
    <w:p>
      <w:pPr>
        <w:pStyle w:val="Corps"/>
      </w:pPr>
      <w:r>
        <w:rPr>
          <w:rtl w:val="0"/>
        </w:rPr>
        <w:t>Ci-apr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nomm</w:t>
      </w:r>
      <w:r>
        <w:rPr>
          <w:rtl w:val="0"/>
          <w:lang w:val="fr-FR"/>
        </w:rPr>
        <w:t xml:space="preserve">é </w:t>
      </w:r>
      <w:r>
        <w:rPr>
          <w:rtl w:val="0"/>
          <w:lang w:val="da-DK"/>
        </w:rPr>
        <w:t>le BAILLEUR</w:t>
      </w:r>
    </w:p>
    <w:p>
      <w:pPr>
        <w:pStyle w:val="Corps"/>
      </w:pPr>
    </w:p>
    <w:p>
      <w:pPr>
        <w:pStyle w:val="Corps"/>
        <w:numPr>
          <w:ilvl w:val="0"/>
          <w:numId w:val="6"/>
        </w:numPr>
        <w:bidi w:val="0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Locataire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</w:p>
    <w:p>
      <w:pPr>
        <w:pStyle w:val="Corps"/>
        <w:bidi w:val="0"/>
        <w:ind w:left="0" w:right="0" w:firstLine="0"/>
        <w:jc w:val="left"/>
        <w:rPr>
          <w:rtl w:val="0"/>
        </w:rPr>
      </w:pPr>
    </w:p>
    <w:p>
      <w:pPr>
        <w:pStyle w:val="Corps"/>
      </w:pPr>
      <w:r>
        <w:rPr>
          <w:rtl w:val="0"/>
        </w:rPr>
        <w:t>« </w:t>
      </w:r>
      <w:r>
        <w:rPr>
          <w:shd w:val="clear" w:color="auto" w:fill="fefb00"/>
          <w:rtl w:val="0"/>
          <w:lang w:val="fr-FR"/>
        </w:rPr>
        <w:t>[FORME JURIDIQUE =</w:t>
      </w:r>
      <w:r>
        <w:rPr>
          <w:i w:val="1"/>
          <w:iCs w:val="1"/>
          <w:shd w:val="clear" w:color="auto" w:fill="fefb00"/>
          <w:rtl w:val="0"/>
          <w:lang w:val="fr-FR"/>
        </w:rPr>
        <w:t xml:space="preserve"> SAS/SA/EURL</w:t>
      </w:r>
      <w:r>
        <w:rPr>
          <w:i w:val="1"/>
          <w:iCs w:val="1"/>
          <w:shd w:val="clear" w:color="auto" w:fill="fefb00"/>
          <w:rtl w:val="0"/>
          <w:lang w:val="fr-FR"/>
        </w:rPr>
        <w:t>…</w:t>
      </w:r>
      <w:r>
        <w:rPr>
          <w:shd w:val="clear" w:color="auto" w:fill="fefb00"/>
          <w:rtl w:val="0"/>
          <w:lang w:val="fr-FR"/>
        </w:rPr>
        <w:t>]</w:t>
      </w:r>
      <w:r>
        <w:rPr>
          <w:rtl w:val="0"/>
          <w:lang w:val="fr-FR"/>
        </w:rPr>
        <w:t xml:space="preserve"> </w:t>
      </w:r>
      <w:r>
        <w:rPr>
          <w:shd w:val="clear" w:color="auto" w:fill="fefb00"/>
          <w:rtl w:val="0"/>
          <w:lang w:val="fr-FR"/>
        </w:rPr>
        <w:t xml:space="preserve">[RAISON SOCIALE = </w:t>
      </w:r>
      <w:r>
        <w:rPr>
          <w:i w:val="1"/>
          <w:iCs w:val="1"/>
          <w:shd w:val="clear" w:color="auto" w:fill="fefb00"/>
          <w:rtl w:val="0"/>
          <w:lang w:val="fr-FR"/>
        </w:rPr>
        <w:t>nom de la soci</w:t>
      </w:r>
      <w:r>
        <w:rPr>
          <w:i w:val="1"/>
          <w:iCs w:val="1"/>
          <w:shd w:val="clear" w:color="auto" w:fill="fefb00"/>
          <w:rtl w:val="0"/>
          <w:lang w:val="fr-FR"/>
        </w:rPr>
        <w:t>é</w:t>
      </w:r>
      <w:r>
        <w:rPr>
          <w:i w:val="1"/>
          <w:iCs w:val="1"/>
          <w:shd w:val="clear" w:color="auto" w:fill="fefb00"/>
          <w:rtl w:val="0"/>
          <w:lang w:val="fr-FR"/>
        </w:rPr>
        <w:t>t</w:t>
      </w:r>
      <w:r>
        <w:rPr>
          <w:i w:val="1"/>
          <w:iCs w:val="1"/>
          <w:shd w:val="clear" w:color="auto" w:fill="fefb00"/>
          <w:rtl w:val="0"/>
          <w:lang w:val="fr-FR"/>
        </w:rPr>
        <w:t>é</w:t>
      </w:r>
      <w:r>
        <w:rPr>
          <w:shd w:val="clear" w:color="auto" w:fill="fefb00"/>
          <w:rtl w:val="0"/>
          <w:lang w:val="fr-FR"/>
        </w:rPr>
        <w:t>]</w:t>
      </w:r>
      <w:r>
        <w:rPr>
          <w:rtl w:val="0"/>
          <w:lang w:val="it-IT"/>
        </w:rPr>
        <w:t xml:space="preserve"> immatricul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au RCS de </w:t>
      </w:r>
      <w:r>
        <w:rPr>
          <w:shd w:val="clear" w:color="auto" w:fill="fefb00"/>
          <w:rtl w:val="0"/>
          <w:lang w:val="fr-FR"/>
        </w:rPr>
        <w:t>[VILLE D</w:t>
      </w:r>
      <w:r>
        <w:rPr>
          <w:shd w:val="clear" w:color="auto" w:fill="fefb00"/>
          <w:rtl w:val="0"/>
          <w:lang w:val="fr-FR"/>
        </w:rPr>
        <w:t>’</w:t>
      </w:r>
      <w:r>
        <w:rPr>
          <w:shd w:val="clear" w:color="auto" w:fill="fefb00"/>
          <w:rtl w:val="0"/>
          <w:lang w:val="fr-FR"/>
        </w:rPr>
        <w:t>IMMATRICULATION]</w:t>
      </w:r>
      <w:r>
        <w:rPr>
          <w:rtl w:val="0"/>
          <w:lang w:val="fr-FR"/>
        </w:rPr>
        <w:t xml:space="preserve"> sous le num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ro </w:t>
      </w:r>
      <w:r>
        <w:rPr>
          <w:shd w:val="clear" w:color="auto" w:fill="fefb00"/>
          <w:rtl w:val="0"/>
          <w:lang w:val="fr-FR"/>
        </w:rPr>
        <w:t>[NUMERO D</w:t>
      </w:r>
      <w:r>
        <w:rPr>
          <w:shd w:val="clear" w:color="auto" w:fill="fefb00"/>
          <w:rtl w:val="0"/>
          <w:lang w:val="fr-FR"/>
        </w:rPr>
        <w:t>’</w:t>
      </w:r>
      <w:r>
        <w:rPr>
          <w:shd w:val="clear" w:color="auto" w:fill="fefb00"/>
          <w:rtl w:val="0"/>
          <w:lang w:val="fr-FR"/>
        </w:rPr>
        <w:t>IMMATRICULATION]</w:t>
      </w:r>
      <w:r>
        <w:rPr>
          <w:rtl w:val="0"/>
          <w:lang w:val="en-US"/>
        </w:rPr>
        <w:t>, repr</w:t>
      </w:r>
      <w:r>
        <w:rPr>
          <w:rtl w:val="0"/>
          <w:lang w:val="fr-FR"/>
        </w:rPr>
        <w:t>é</w:t>
      </w:r>
      <w:r>
        <w:rPr>
          <w:rtl w:val="0"/>
        </w:rPr>
        <w:t>sent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son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rant en exercice </w:t>
      </w:r>
      <w:r>
        <w:rPr>
          <w:shd w:val="clear" w:color="auto" w:fill="fefb00"/>
          <w:rtl w:val="0"/>
          <w:lang w:val="fr-FR"/>
        </w:rPr>
        <w:t>Monsieur</w:t>
      </w:r>
      <w:r>
        <w:rPr>
          <w:shd w:val="clear" w:color="auto" w:fill="fefb00"/>
          <w:rtl w:val="0"/>
          <w:lang w:val="fr-FR"/>
        </w:rPr>
        <w:t xml:space="preserve"> / Madame</w:t>
      </w:r>
      <w:r>
        <w:rPr>
          <w:rtl w:val="0"/>
          <w:lang w:val="fr-FR"/>
        </w:rPr>
        <w:t xml:space="preserve"> </w:t>
      </w:r>
      <w:r>
        <w:rPr>
          <w:shd w:val="clear" w:color="auto" w:fill="fefb00"/>
          <w:rtl w:val="0"/>
          <w:lang w:val="fr-FR"/>
        </w:rPr>
        <w:t>[NOM] [PRENOMS]</w:t>
      </w:r>
      <w:r>
        <w:rPr>
          <w:rtl w:val="0"/>
          <w:lang w:val="fr-FR"/>
        </w:rPr>
        <w:t xml:space="preserve"> dont le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ge social est sis</w:t>
      </w:r>
      <w:r>
        <w:rPr>
          <w:rtl w:val="0"/>
        </w:rPr>
        <w:t> </w:t>
      </w:r>
      <w:r>
        <w:rPr>
          <w:shd w:val="clear" w:color="auto" w:fill="fefb00"/>
          <w:rtl w:val="0"/>
          <w:lang w:val="fr-FR"/>
        </w:rPr>
        <w:t>[ADRESSE]</w:t>
      </w:r>
      <w:r>
        <w:rPr>
          <w:rtl w:val="0"/>
          <w:lang w:val="fr-FR"/>
        </w:rPr>
        <w:t> »</w:t>
      </w:r>
    </w:p>
    <w:p>
      <w:pPr>
        <w:pStyle w:val="Corps"/>
      </w:pPr>
      <w:r>
        <w:rPr>
          <w:rtl w:val="0"/>
          <w:lang w:val="fr-FR"/>
        </w:rPr>
        <w:t>Il est entendu que le logement ne sera pas effectivement occup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, mais qu</w:t>
      </w:r>
      <w:r>
        <w:rPr>
          <w:rtl w:val="0"/>
        </w:rPr>
        <w:t>’</w:t>
      </w:r>
      <w:r>
        <w:rPr>
          <w:rtl w:val="0"/>
          <w:lang w:val="it-IT"/>
        </w:rPr>
        <w:t>il sera attribu</w:t>
      </w:r>
      <w:r>
        <w:rPr>
          <w:rtl w:val="0"/>
          <w:lang w:val="fr-FR"/>
        </w:rPr>
        <w:t xml:space="preserve">é 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un de ses salari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en accessoire du contrat de travail, dans les conditions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vues ci-apr</w:t>
      </w:r>
      <w:r>
        <w:rPr>
          <w:rtl w:val="0"/>
          <w:lang w:val="fr-FR"/>
        </w:rPr>
        <w:t>è</w:t>
      </w:r>
      <w:r>
        <w:rPr>
          <w:rtl w:val="0"/>
          <w:lang w:val="pt-PT"/>
        </w:rPr>
        <w:t>s.</w:t>
      </w:r>
    </w:p>
    <w:p>
      <w:pPr>
        <w:pStyle w:val="Corps"/>
      </w:pPr>
    </w:p>
    <w:p>
      <w:pPr>
        <w:pStyle w:val="Corps"/>
      </w:pPr>
      <w:r>
        <w:rPr>
          <w:rtl w:val="0"/>
        </w:rPr>
        <w:t>Ci-apr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nomm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le LOCATAIRE </w:t>
      </w:r>
    </w:p>
    <w:p>
      <w:pPr>
        <w:pStyle w:val="Corps"/>
      </w:pPr>
    </w:p>
    <w:p>
      <w:pPr>
        <w:pStyle w:val="Corps"/>
        <w:numPr>
          <w:ilvl w:val="0"/>
          <w:numId w:val="7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OBJET DU CONTRAT</w:t>
      </w:r>
    </w:p>
    <w:p>
      <w:pPr>
        <w:pStyle w:val="Corps"/>
      </w:pPr>
      <w:r>
        <w:rPr>
          <w:rtl w:val="0"/>
          <w:lang w:val="fr-FR"/>
        </w:rPr>
        <w:t>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 a pour objet la location d</w:t>
      </w:r>
      <w:r>
        <w:rPr>
          <w:rtl w:val="0"/>
        </w:rPr>
        <w:t>’</w:t>
      </w:r>
      <w:r>
        <w:rPr>
          <w:rtl w:val="0"/>
          <w:lang w:val="fr-FR"/>
        </w:rPr>
        <w:t>un logement ainsi d</w:t>
      </w:r>
      <w:r>
        <w:rPr>
          <w:rtl w:val="0"/>
          <w:lang w:val="fr-FR"/>
        </w:rPr>
        <w:t>é</w:t>
      </w:r>
      <w:r>
        <w:rPr>
          <w:rtl w:val="0"/>
        </w:rPr>
        <w:t>termin</w:t>
      </w:r>
      <w:r>
        <w:rPr>
          <w:rtl w:val="0"/>
        </w:rPr>
        <w:t>é </w:t>
      </w:r>
      <w:r>
        <w:rPr>
          <w:rtl w:val="0"/>
        </w:rPr>
        <w:t>:</w:t>
      </w:r>
    </w:p>
    <w:p>
      <w:pPr>
        <w:pStyle w:val="Corps"/>
        <w:numPr>
          <w:ilvl w:val="0"/>
          <w:numId w:val="6"/>
        </w:numPr>
        <w:bidi w:val="0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Consistance du logement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 </w:t>
      </w:r>
    </w:p>
    <w:p>
      <w:pPr>
        <w:pStyle w:val="Corps"/>
        <w:spacing w:line="256" w:lineRule="auto"/>
      </w:pPr>
      <w:r>
        <w:rPr>
          <w:rtl w:val="0"/>
          <w:lang w:val="fr-FR"/>
        </w:rPr>
        <w:t>Localisation du logement</w:t>
      </w:r>
      <w:r>
        <w:rPr>
          <w:rtl w:val="0"/>
          <w:lang w:val="fr-FR"/>
        </w:rPr>
        <w:t xml:space="preserve"> :</w:t>
      </w:r>
      <w:r>
        <w:rPr>
          <w:rtl w:val="0"/>
        </w:rPr>
        <w:t xml:space="preserve"> </w:t>
      </w:r>
      <w:r>
        <w:rPr>
          <w:shd w:val="clear" w:color="auto" w:fill="fefb00"/>
          <w:rtl w:val="0"/>
          <w:lang w:val="fr-FR"/>
        </w:rPr>
        <w:t>[ADRESSE, BATIMENT, ETAGE, PORTE,</w:t>
      </w:r>
      <w:r>
        <w:rPr>
          <w:shd w:val="clear" w:color="auto" w:fill="fefb00"/>
          <w:rtl w:val="0"/>
          <w:lang w:val="fr-FR"/>
        </w:rPr>
        <w:t>…</w:t>
      </w:r>
      <w:r>
        <w:rPr>
          <w:shd w:val="clear" w:color="auto" w:fill="fefb00"/>
          <w:rtl w:val="0"/>
          <w:lang w:val="fr-FR"/>
        </w:rPr>
        <w:t>]</w:t>
      </w:r>
    </w:p>
    <w:p>
      <w:pPr>
        <w:pStyle w:val="Corps"/>
        <w:spacing w:line="256" w:lineRule="auto"/>
      </w:pPr>
      <w:r>
        <w:rPr>
          <w:rtl w:val="0"/>
          <w:lang w:val="de-DE"/>
        </w:rPr>
        <w:t>Type d</w:t>
      </w:r>
      <w:r>
        <w:rPr>
          <w:rtl w:val="0"/>
        </w:rPr>
        <w:t>’</w:t>
      </w:r>
      <w:r>
        <w:rPr>
          <w:rtl w:val="0"/>
          <w:lang w:val="fr-FR"/>
        </w:rPr>
        <w:t>habitat</w:t>
      </w:r>
      <w:r>
        <w:rPr>
          <w:rtl w:val="0"/>
          <w:lang w:val="fr-FR"/>
        </w:rPr>
        <w:t xml:space="preserve"> :</w:t>
      </w:r>
      <w:r>
        <w:rPr>
          <w:rtl w:val="0"/>
        </w:rPr>
        <w:t xml:space="preserve"> </w:t>
      </w:r>
      <w:r>
        <w:rPr>
          <w:shd w:val="clear" w:color="auto" w:fill="fefb00"/>
          <w:rtl w:val="0"/>
          <w:lang w:val="fr-FR"/>
        </w:rPr>
        <w:t xml:space="preserve">[IMMEUBLE COLLECTIF </w:t>
      </w:r>
      <w:r>
        <w:rPr>
          <w:b w:val="1"/>
          <w:bCs w:val="1"/>
          <w:shd w:val="clear" w:color="auto" w:fill="fefb00"/>
          <w:rtl w:val="0"/>
          <w:lang w:val="fr-FR"/>
        </w:rPr>
        <w:t>OU</w:t>
      </w:r>
      <w:r>
        <w:rPr>
          <w:shd w:val="clear" w:color="auto" w:fill="fefb00"/>
          <w:rtl w:val="0"/>
          <w:lang w:val="fr-FR"/>
        </w:rPr>
        <w:t xml:space="preserve"> MAISON / IMMEUBLE INDIVIDUEL]</w:t>
      </w:r>
    </w:p>
    <w:p>
      <w:pPr>
        <w:pStyle w:val="Corps"/>
        <w:spacing w:line="256" w:lineRule="auto"/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gime juridique</w:t>
      </w:r>
      <w:r>
        <w:rPr>
          <w:rtl w:val="0"/>
          <w:lang w:val="fr-FR"/>
        </w:rPr>
        <w:t xml:space="preserve"> :</w:t>
      </w:r>
      <w:r>
        <w:rPr>
          <w:rtl w:val="0"/>
        </w:rPr>
        <w:t xml:space="preserve"> </w:t>
      </w:r>
      <w:r>
        <w:rPr>
          <w:shd w:val="clear" w:color="auto" w:fill="fefb00"/>
          <w:rtl w:val="0"/>
          <w:lang w:val="fr-FR"/>
        </w:rPr>
        <w:t xml:space="preserve">[MONO PROPRIETE </w:t>
      </w:r>
      <w:r>
        <w:rPr>
          <w:b w:val="1"/>
          <w:bCs w:val="1"/>
          <w:shd w:val="clear" w:color="auto" w:fill="fefb00"/>
          <w:rtl w:val="0"/>
          <w:lang w:val="fr-FR"/>
        </w:rPr>
        <w:t>OU</w:t>
      </w:r>
      <w:r>
        <w:rPr>
          <w:shd w:val="clear" w:color="auto" w:fill="fefb00"/>
          <w:rtl w:val="0"/>
          <w:lang w:val="fr-FR"/>
        </w:rPr>
        <w:t xml:space="preserve"> COPROPRIETE]</w:t>
      </w:r>
    </w:p>
    <w:p>
      <w:pPr>
        <w:pStyle w:val="Corps"/>
        <w:spacing w:line="256" w:lineRule="auto"/>
      </w:pPr>
      <w:r>
        <w:rPr>
          <w:rtl w:val="0"/>
          <w:lang w:val="fr-FR"/>
        </w:rPr>
        <w:t xml:space="preserve">Surface habitable au sol : </w:t>
      </w:r>
      <w:r>
        <w:rPr>
          <w:shd w:val="clear" w:color="auto" w:fill="fefb00"/>
          <w:rtl w:val="0"/>
        </w:rPr>
        <w:t>…</w:t>
      </w:r>
      <w:r>
        <w:rPr>
          <w:rtl w:val="0"/>
          <w:lang w:val="fr-FR"/>
        </w:rPr>
        <w:t xml:space="preserve"> m2  /  Surface habitable loi Carrez : </w:t>
      </w:r>
      <w:r>
        <w:rPr>
          <w:shd w:val="clear" w:color="auto" w:fill="fefb00"/>
          <w:rtl w:val="0"/>
        </w:rPr>
        <w:t>…</w:t>
      </w:r>
      <w:r>
        <w:rPr>
          <w:rtl w:val="0"/>
        </w:rPr>
        <w:t xml:space="preserve"> m2</w:t>
      </w:r>
    </w:p>
    <w:p>
      <w:pPr>
        <w:pStyle w:val="Corps"/>
        <w:spacing w:line="256" w:lineRule="auto"/>
      </w:pPr>
      <w:r>
        <w:rPr>
          <w:rtl w:val="0"/>
          <w:lang w:val="fr-FR"/>
        </w:rPr>
        <w:t>Nombre de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 principales</w:t>
      </w:r>
      <w:r>
        <w:rPr>
          <w:rtl w:val="0"/>
          <w:lang w:val="fr-FR"/>
        </w:rPr>
        <w:t xml:space="preserve"> : </w:t>
      </w:r>
      <w:r>
        <w:rPr>
          <w:shd w:val="clear" w:color="auto" w:fill="fefb00"/>
          <w:rtl w:val="0"/>
          <w:lang w:val="fr-FR"/>
        </w:rPr>
        <w:t>…</w:t>
      </w:r>
    </w:p>
    <w:p>
      <w:pPr>
        <w:pStyle w:val="Corps"/>
        <w:spacing w:line="256" w:lineRule="auto"/>
      </w:pPr>
      <w:r>
        <w:rPr>
          <w:rtl w:val="0"/>
          <w:lang w:val="fr-FR"/>
        </w:rPr>
        <w:t>Autres parties du logement</w:t>
      </w:r>
      <w:r>
        <w:rPr>
          <w:rtl w:val="0"/>
          <w:lang w:val="fr-FR"/>
        </w:rPr>
        <w:t xml:space="preserve"> :</w:t>
      </w:r>
      <w:r>
        <w:rPr>
          <w:rtl w:val="0"/>
        </w:rPr>
        <w:t xml:space="preserve"> </w:t>
      </w:r>
      <w:r>
        <w:rPr>
          <w:shd w:val="clear" w:color="auto" w:fill="fefb00"/>
          <w:rtl w:val="0"/>
          <w:lang w:val="fr-FR"/>
        </w:rPr>
        <w:t>[GRENIER, COMBLE AMENAGE OU NON, TERRASSE, BALCON, LOGGIA, JARDIN,</w:t>
      </w:r>
      <w:r>
        <w:rPr>
          <w:shd w:val="clear" w:color="auto" w:fill="fefb00"/>
          <w:rtl w:val="0"/>
          <w:lang w:val="fr-FR"/>
        </w:rPr>
        <w:t>…</w:t>
      </w:r>
      <w:r>
        <w:rPr>
          <w:shd w:val="clear" w:color="auto" w:fill="fefb00"/>
          <w:rtl w:val="0"/>
          <w:lang w:val="fr-FR"/>
        </w:rPr>
        <w:t>]</w:t>
      </w:r>
    </w:p>
    <w:p>
      <w:pPr>
        <w:pStyle w:val="Corps"/>
        <w:spacing w:line="256" w:lineRule="auto"/>
      </w:pPr>
      <w:r>
        <w:rPr>
          <w:rtl w:val="0"/>
          <w:lang w:val="es-ES_tradnl"/>
        </w:rPr>
        <w:t>El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quipement du logement</w:t>
      </w:r>
      <w:r>
        <w:rPr>
          <w:rtl w:val="0"/>
          <w:lang w:val="fr-FR"/>
        </w:rPr>
        <w:t xml:space="preserve"> :</w:t>
      </w:r>
      <w:r>
        <w:rPr>
          <w:rtl w:val="0"/>
        </w:rPr>
        <w:t> </w:t>
      </w:r>
      <w:r>
        <w:rPr>
          <w:shd w:val="clear" w:color="auto" w:fill="fefb00"/>
          <w:rtl w:val="0"/>
          <w:lang w:val="fr-FR"/>
        </w:rPr>
        <w:t>[CUISINE EQUIPEE, DETAIL DES INSTALLATIONS SANITAIRES,</w:t>
      </w:r>
      <w:r>
        <w:rPr>
          <w:shd w:val="clear" w:color="auto" w:fill="fefb00"/>
          <w:rtl w:val="0"/>
          <w:lang w:val="fr-FR"/>
        </w:rPr>
        <w:t>…</w:t>
      </w:r>
      <w:r>
        <w:rPr>
          <w:shd w:val="clear" w:color="auto" w:fill="fefb00"/>
          <w:rtl w:val="0"/>
          <w:lang w:val="fr-FR"/>
        </w:rPr>
        <w:t>]</w:t>
      </w:r>
    </w:p>
    <w:p>
      <w:pPr>
        <w:pStyle w:val="Corps"/>
        <w:spacing w:line="256" w:lineRule="auto"/>
      </w:pPr>
      <w:r>
        <w:rPr>
          <w:rtl w:val="0"/>
          <w:lang w:val="it-IT"/>
        </w:rPr>
        <w:t>Modalit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production de chauffage et d</w:t>
      </w:r>
      <w:r>
        <w:rPr>
          <w:rtl w:val="0"/>
        </w:rPr>
        <w:t>’</w:t>
      </w:r>
      <w:r>
        <w:rPr>
          <w:rtl w:val="0"/>
          <w:lang w:val="fr-FR"/>
        </w:rPr>
        <w:t>eau chaude sanitaire</w:t>
      </w:r>
      <w:r>
        <w:rPr>
          <w:rtl w:val="0"/>
          <w:lang w:val="fr-FR"/>
        </w:rPr>
        <w:t xml:space="preserve"> :</w:t>
      </w:r>
      <w:r>
        <w:rPr>
          <w:rtl w:val="0"/>
        </w:rPr>
        <w:t xml:space="preserve"> </w:t>
      </w:r>
      <w:r>
        <w:rPr>
          <w:shd w:val="clear" w:color="auto" w:fill="fefb00"/>
          <w:rtl w:val="0"/>
          <w:lang w:val="fr-FR"/>
        </w:rPr>
        <w:t xml:space="preserve">[INDIVIDUEL </w:t>
      </w:r>
      <w:r>
        <w:rPr>
          <w:b w:val="1"/>
          <w:bCs w:val="1"/>
          <w:shd w:val="clear" w:color="auto" w:fill="fefb00"/>
          <w:rtl w:val="0"/>
          <w:lang w:val="fr-FR"/>
        </w:rPr>
        <w:t>OU</w:t>
      </w:r>
      <w:r>
        <w:rPr>
          <w:shd w:val="clear" w:color="auto" w:fill="fefb00"/>
          <w:rtl w:val="0"/>
          <w:lang w:val="fr-FR"/>
        </w:rPr>
        <w:t xml:space="preserve"> COLLECTIF]</w:t>
      </w:r>
    </w:p>
    <w:p>
      <w:pPr>
        <w:pStyle w:val="Corps"/>
        <w:numPr>
          <w:ilvl w:val="0"/>
          <w:numId w:val="9"/>
        </w:numPr>
        <w:bidi w:val="0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Destination des locaux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</w:rPr>
        <w:t>:</w:t>
      </w:r>
      <w:r>
        <w:rPr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rtl w:val="0"/>
          <w:lang w:val="fr-FR"/>
        </w:rPr>
        <w:t>A usage d</w:t>
      </w:r>
      <w:r>
        <w:rPr>
          <w:rFonts w:ascii="Calibri" w:cs="Calibri" w:hAnsi="Calibri" w:eastAsia="Calibri"/>
          <w:b w:val="0"/>
          <w:bCs w:val="0"/>
          <w:rtl w:val="0"/>
          <w:lang w:val="fr-FR"/>
        </w:rPr>
        <w:t>’</w:t>
      </w:r>
      <w:r>
        <w:rPr>
          <w:rFonts w:ascii="Calibri" w:cs="Calibri" w:hAnsi="Calibri" w:eastAsia="Calibri"/>
          <w:b w:val="0"/>
          <w:bCs w:val="0"/>
          <w:rtl w:val="0"/>
          <w:lang w:val="fr-FR"/>
        </w:rPr>
        <w:t>habitation</w:t>
      </w:r>
    </w:p>
    <w:p>
      <w:pPr>
        <w:pStyle w:val="Corps"/>
        <w:numPr>
          <w:ilvl w:val="0"/>
          <w:numId w:val="9"/>
        </w:numPr>
        <w:spacing w:after="0"/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</w:rPr>
        <w:t>D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 xml:space="preserve">signation des locaux et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quipements accessoires de l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’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 xml:space="preserve">immeuble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 xml:space="preserve">à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usage privatif du locataire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 : </w:t>
      </w:r>
      <w:r>
        <w:rPr>
          <w:shd w:val="clear" w:color="auto" w:fill="fefb00"/>
          <w:rtl w:val="0"/>
          <w:lang w:val="fr-FR"/>
        </w:rPr>
        <w:t>[CAVE, PARKINGS, GARAGE,</w:t>
      </w:r>
      <w:r>
        <w:rPr>
          <w:shd w:val="clear" w:color="auto" w:fill="fefb00"/>
          <w:rtl w:val="0"/>
          <w:lang w:val="fr-FR"/>
        </w:rPr>
        <w:t>…</w:t>
      </w:r>
      <w:r>
        <w:rPr>
          <w:shd w:val="clear" w:color="auto" w:fill="fefb00"/>
          <w:rtl w:val="0"/>
          <w:lang w:val="fr-FR"/>
        </w:rPr>
        <w:t>]</w:t>
      </w:r>
    </w:p>
    <w:p>
      <w:pPr>
        <w:pStyle w:val="Corps"/>
        <w:numPr>
          <w:ilvl w:val="0"/>
          <w:numId w:val="9"/>
        </w:numPr>
        <w:spacing w:after="0"/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</w:rPr>
        <w:t>Enum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 xml:space="preserve">ration des locaux, parties,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quipements et accessoires de l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’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 xml:space="preserve">immeuble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 xml:space="preserve">à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usage commun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 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: </w:t>
      </w:r>
      <w:r>
        <w:rPr>
          <w:shd w:val="clear" w:color="auto" w:fill="fefb00"/>
          <w:rtl w:val="0"/>
          <w:lang w:val="fr-FR"/>
        </w:rPr>
        <w:t>[GARAGE A VELO, ASCENSEUR, ESPACES VERTS, AIRES ET EQUIPEMENTS DE JEUX, LAVERIE, LOCAL POUBELLE, GARDIENNAGE,</w:t>
      </w:r>
      <w:r>
        <w:rPr>
          <w:shd w:val="clear" w:color="auto" w:fill="fefb00"/>
          <w:rtl w:val="0"/>
          <w:lang w:val="fr-FR"/>
        </w:rPr>
        <w:t>…</w:t>
      </w:r>
      <w:r>
        <w:rPr>
          <w:shd w:val="clear" w:color="auto" w:fill="fefb00"/>
          <w:rtl w:val="0"/>
          <w:lang w:val="fr-FR"/>
        </w:rPr>
        <w:t>]</w:t>
      </w:r>
    </w:p>
    <w:p>
      <w:pPr>
        <w:pStyle w:val="Corps"/>
        <w:numPr>
          <w:ilvl w:val="0"/>
          <w:numId w:val="9"/>
        </w:numPr>
        <w:rPr>
          <w:lang w:val="fr-FR"/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Equipement d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’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it-IT"/>
        </w:rPr>
        <w:t>acc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è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s aux technologies de l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’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information et de la communication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</w:t>
      </w:r>
      <w:r>
        <w:rPr>
          <w:rtl w:val="0"/>
        </w:rPr>
        <w:t xml:space="preserve">: </w:t>
      </w:r>
      <w:r>
        <w:rPr>
          <w:shd w:val="clear" w:color="auto" w:fill="fefb00"/>
          <w:rtl w:val="0"/>
          <w:lang w:val="fr-FR"/>
        </w:rPr>
        <w:t>[MODALITES DE RECEPTION DE LA TELEVISION DANS L</w:t>
      </w:r>
      <w:r>
        <w:rPr>
          <w:shd w:val="clear" w:color="auto" w:fill="fefb00"/>
          <w:rtl w:val="0"/>
          <w:lang w:val="fr-FR"/>
        </w:rPr>
        <w:t>’</w:t>
      </w:r>
      <w:r>
        <w:rPr>
          <w:shd w:val="clear" w:color="auto" w:fill="fefb00"/>
          <w:rtl w:val="0"/>
          <w:lang w:val="fr-FR"/>
        </w:rPr>
        <w:t>IMMEUBLE, MODALITES DE RACCORDEMENT INTERNET,</w:t>
      </w:r>
      <w:r>
        <w:rPr>
          <w:shd w:val="clear" w:color="auto" w:fill="fefb00"/>
          <w:rtl w:val="0"/>
          <w:lang w:val="fr-FR"/>
        </w:rPr>
        <w:t>…</w:t>
      </w:r>
      <w:r>
        <w:rPr>
          <w:shd w:val="clear" w:color="auto" w:fill="fefb00"/>
          <w:rtl w:val="0"/>
          <w:lang w:val="fr-FR"/>
        </w:rPr>
        <w:t>]</w:t>
      </w:r>
    </w:p>
    <w:p>
      <w:pPr>
        <w:pStyle w:val="Corps"/>
      </w:pPr>
    </w:p>
    <w:p>
      <w:pPr>
        <w:pStyle w:val="Corps"/>
        <w:numPr>
          <w:ilvl w:val="0"/>
          <w:numId w:val="10"/>
        </w:numPr>
        <w:bidi w:val="0"/>
        <w:ind w:right="0"/>
        <w:jc w:val="left"/>
        <w:rPr>
          <w:b w:val="1"/>
          <w:bCs w:val="1"/>
          <w:rtl w:val="0"/>
          <w:lang w:val="es-ES_tradnl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s-ES_tradnl"/>
        </w:rPr>
        <w:t>DATE DE PRISE D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EFFET ET DUREE DU CONTRAT</w:t>
      </w:r>
    </w:p>
    <w:p>
      <w:pPr>
        <w:pStyle w:val="Corps"/>
      </w:pPr>
    </w:p>
    <w:p>
      <w:pPr>
        <w:pStyle w:val="Corps"/>
        <w:numPr>
          <w:ilvl w:val="0"/>
          <w:numId w:val="9"/>
        </w:numPr>
        <w:bidi w:val="0"/>
        <w:spacing w:after="0"/>
        <w:ind w:right="0"/>
        <w:jc w:val="left"/>
        <w:rPr>
          <w:b w:val="1"/>
          <w:bCs w:val="1"/>
          <w:rtl w:val="0"/>
          <w:lang w:val="de-D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de-DE"/>
        </w:rPr>
        <w:t>Date de prise d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effet du contrat :</w:t>
      </w:r>
      <w:r>
        <w:rPr>
          <w:rFonts w:ascii="Calibri" w:cs="Calibri" w:hAnsi="Calibri" w:eastAsia="Calibri"/>
          <w:b w:val="0"/>
          <w:bCs w:val="0"/>
          <w:caps w:val="0"/>
          <w:smallCaps w:val="0"/>
          <w:strike w:val="0"/>
          <w:dstrike w:val="0"/>
          <w:color w:val="000000"/>
          <w:u w:color="000000"/>
          <w:vertAlign w:val="baseline"/>
          <w:rtl w:val="0"/>
        </w:rPr>
        <w:t xml:space="preserve"> </w:t>
      </w:r>
      <w:r>
        <w:rPr>
          <w:b w:val="0"/>
          <w:bCs w:val="0"/>
          <w:shd w:val="clear" w:color="auto" w:fill="fefb00"/>
          <w:rtl w:val="0"/>
          <w:lang w:val="fr-FR"/>
        </w:rPr>
        <w:t>[FORMAT JJ/MM/AAAA]</w:t>
      </w:r>
    </w:p>
    <w:p>
      <w:pPr>
        <w:pStyle w:val="Corps"/>
        <w:numPr>
          <w:ilvl w:val="0"/>
          <w:numId w:val="9"/>
        </w:num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</w:rPr>
        <w:t>Dur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e du contrat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 : </w:t>
      </w:r>
      <w:r>
        <w:rPr>
          <w:shd w:val="clear" w:color="auto" w:fill="fefb00"/>
          <w:rtl w:val="0"/>
        </w:rPr>
        <w:t>…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 ans </w:t>
      </w:r>
      <w:r>
        <w:rPr>
          <w:i w:val="1"/>
          <w:iCs w:val="1"/>
          <w:shd w:val="clear" w:color="auto" w:fill="fefb00"/>
          <w:rtl w:val="0"/>
        </w:rPr>
        <w:t>(dur</w:t>
      </w:r>
      <w:r>
        <w:rPr>
          <w:i w:val="1"/>
          <w:iCs w:val="1"/>
          <w:shd w:val="clear" w:color="auto" w:fill="fefb00"/>
          <w:rtl w:val="0"/>
          <w:lang w:val="fr-FR"/>
        </w:rPr>
        <w:t>é</w:t>
      </w:r>
      <w:r>
        <w:rPr>
          <w:i w:val="1"/>
          <w:iCs w:val="1"/>
          <w:shd w:val="clear" w:color="auto" w:fill="fefb00"/>
          <w:rtl w:val="0"/>
          <w:lang w:val="fr-FR"/>
        </w:rPr>
        <w:t>e libre + indiquer si oui ou non ce contrat pr</w:t>
      </w:r>
      <w:r>
        <w:rPr>
          <w:i w:val="1"/>
          <w:iCs w:val="1"/>
          <w:shd w:val="clear" w:color="auto" w:fill="fefb00"/>
          <w:rtl w:val="0"/>
          <w:lang w:val="fr-FR"/>
        </w:rPr>
        <w:t>é</w:t>
      </w:r>
      <w:r>
        <w:rPr>
          <w:i w:val="1"/>
          <w:iCs w:val="1"/>
          <w:shd w:val="clear" w:color="auto" w:fill="fefb00"/>
          <w:rtl w:val="0"/>
          <w:lang w:val="fr-FR"/>
        </w:rPr>
        <w:t>voit une tacite reconduction)</w:t>
      </w:r>
    </w:p>
    <w:p>
      <w:pPr>
        <w:pStyle w:val="Corps"/>
      </w:pPr>
    </w:p>
    <w:p>
      <w:pPr>
        <w:pStyle w:val="Corps"/>
      </w:pPr>
      <w:r>
        <w:rPr>
          <w:rtl w:val="0"/>
          <w:lang w:val="fr-FR"/>
        </w:rPr>
        <w:t>Si le bail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voit une tacite reconduction :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fin de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initiale du contrat et en l</w:t>
      </w:r>
      <w:r>
        <w:rPr>
          <w:rtl w:val="0"/>
        </w:rPr>
        <w:t>’</w:t>
      </w:r>
      <w:r>
        <w:rPr>
          <w:rtl w:val="0"/>
          <w:lang w:val="fr-FR"/>
        </w:rPr>
        <w:t>absence de cong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donn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</w:t>
      </w:r>
      <w:r>
        <w:rPr>
          <w:rtl w:val="0"/>
        </w:rPr>
        <w:t>’</w:t>
      </w:r>
      <w:r>
        <w:rPr>
          <w:rtl w:val="0"/>
          <w:lang w:val="fr-FR"/>
        </w:rPr>
        <w:t>une des parties, le bail sera automatiquement reconduit pour la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dur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e.</w:t>
      </w:r>
    </w:p>
    <w:p>
      <w:pPr>
        <w:pStyle w:val="Corps"/>
      </w:pPr>
      <w:r>
        <w:rPr>
          <w:rtl w:val="0"/>
        </w:rPr>
        <w:t>En l</w:t>
      </w:r>
      <w:r>
        <w:rPr>
          <w:rtl w:val="0"/>
        </w:rPr>
        <w:t>’</w:t>
      </w:r>
      <w:r>
        <w:rPr>
          <w:rtl w:val="0"/>
          <w:lang w:val="fr-FR"/>
        </w:rPr>
        <w:t xml:space="preserve">absence de tacite reconduction : le bail prend fin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expiration de la dur</w:t>
      </w:r>
      <w:r>
        <w:rPr>
          <w:rtl w:val="0"/>
          <w:lang w:val="fr-FR"/>
        </w:rPr>
        <w:t>é</w:t>
      </w:r>
      <w:r>
        <w:rPr>
          <w:rtl w:val="0"/>
        </w:rPr>
        <w:t>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vue dans le contrat. Dans ce cas, indiquer la date de fin du contrat.</w:t>
      </w:r>
    </w:p>
    <w:p>
      <w:pPr>
        <w:pStyle w:val="Corps"/>
        <w:numPr>
          <w:ilvl w:val="0"/>
          <w:numId w:val="12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u w:val="single"/>
          <w:rtl w:val="0"/>
        </w:rPr>
        <w:t>Cong</w:t>
      </w:r>
      <w:r>
        <w:rPr>
          <w:b w:val="1"/>
          <w:bCs w:val="1"/>
          <w:u w:val="single"/>
          <w:rtl w:val="0"/>
          <w:lang w:val="fr-FR"/>
        </w:rPr>
        <w:t xml:space="preserve">é </w:t>
      </w:r>
      <w:r>
        <w:rPr>
          <w:b w:val="1"/>
          <w:bCs w:val="1"/>
          <w:u w:val="single"/>
          <w:rtl w:val="0"/>
        </w:rPr>
        <w:t xml:space="preserve">: </w:t>
      </w:r>
    </w:p>
    <w:p>
      <w:pPr>
        <w:pStyle w:val="Corps"/>
      </w:pPr>
      <w:r>
        <w:rPr>
          <w:rtl w:val="0"/>
          <w:lang w:val="fr-FR"/>
        </w:rPr>
        <w:t>Le cong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par le bailleur doit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donn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pour la fin du bail ou pour la fin de la reconduction, en respectant un d</w:t>
      </w:r>
      <w:r>
        <w:rPr>
          <w:rtl w:val="0"/>
          <w:lang w:val="fr-FR"/>
        </w:rPr>
        <w:t>é</w:t>
      </w:r>
      <w:r>
        <w:rPr>
          <w:rtl w:val="0"/>
        </w:rPr>
        <w:t>lai de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avis de trois mois. </w:t>
      </w:r>
    </w:p>
    <w:p>
      <w:pPr>
        <w:pStyle w:val="Corps"/>
      </w:pPr>
      <w:r>
        <w:rPr>
          <w:rtl w:val="0"/>
          <w:lang w:val="fr-FR"/>
        </w:rPr>
        <w:t>Le locataire peut donner cong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tout moment en respectant un d</w:t>
      </w:r>
      <w:r>
        <w:rPr>
          <w:rtl w:val="0"/>
          <w:lang w:val="fr-FR"/>
        </w:rPr>
        <w:t>é</w:t>
      </w:r>
      <w:r>
        <w:rPr>
          <w:rtl w:val="0"/>
        </w:rPr>
        <w:t>lai de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avis de trois mois.</w:t>
      </w:r>
    </w:p>
    <w:p>
      <w:pPr>
        <w:pStyle w:val="Corps"/>
      </w:pPr>
      <w:r>
        <w:rPr>
          <w:rtl w:val="0"/>
          <w:lang w:val="fr-FR"/>
        </w:rPr>
        <w:t>Le cong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donn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lettre recommand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avec demande d</w:t>
      </w:r>
      <w:r>
        <w:rPr>
          <w:rtl w:val="0"/>
        </w:rPr>
        <w:t>’</w:t>
      </w:r>
      <w:r>
        <w:rPr>
          <w:rtl w:val="0"/>
          <w:lang w:val="fr-FR"/>
        </w:rPr>
        <w:t>avis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ception ou par exploit d</w:t>
      </w:r>
      <w:r>
        <w:rPr>
          <w:rtl w:val="0"/>
        </w:rPr>
        <w:t>’</w:t>
      </w:r>
      <w:r>
        <w:rPr>
          <w:rtl w:val="0"/>
          <w:lang w:val="fr-FR"/>
        </w:rPr>
        <w:t>huissier de justice.</w:t>
      </w:r>
    </w:p>
    <w:p>
      <w:pPr>
        <w:pStyle w:val="Corps"/>
        <w:numPr>
          <w:ilvl w:val="0"/>
          <w:numId w:val="14"/>
        </w:numPr>
        <w:bidi w:val="0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u w:val="single"/>
          <w:rtl w:val="0"/>
          <w:lang w:val="fr-FR"/>
        </w:rPr>
        <w:t>Fin du contrat de travail</w:t>
      </w:r>
    </w:p>
    <w:p>
      <w:pPr>
        <w:pStyle w:val="Corps"/>
      </w:pPr>
      <w:r>
        <w:rPr>
          <w:rtl w:val="0"/>
          <w:lang w:val="fr-FR"/>
        </w:rPr>
        <w:t>En cas de fin ou de rupture du contrat de travail du salari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qui jouit des lieux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le locataire peut donner cong</w:t>
      </w:r>
      <w:r>
        <w:rPr>
          <w:rtl w:val="0"/>
          <w:lang w:val="fr-FR"/>
        </w:rPr>
        <w:t xml:space="preserve">é </w:t>
      </w:r>
      <w:r>
        <w:rPr>
          <w:rtl w:val="0"/>
        </w:rPr>
        <w:t>au propri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taire en respectant un d</w:t>
      </w:r>
      <w:r>
        <w:rPr>
          <w:rtl w:val="0"/>
          <w:lang w:val="fr-FR"/>
        </w:rPr>
        <w:t>é</w:t>
      </w:r>
      <w:r>
        <w:rPr>
          <w:rtl w:val="0"/>
        </w:rPr>
        <w:t>lai de pr</w:t>
      </w:r>
      <w:r>
        <w:rPr>
          <w:rtl w:val="0"/>
          <w:lang w:val="fr-FR"/>
        </w:rPr>
        <w:t>é</w:t>
      </w:r>
      <w:r>
        <w:rPr>
          <w:rtl w:val="0"/>
          <w:lang w:val="da-DK"/>
        </w:rPr>
        <w:t>avis d</w:t>
      </w:r>
      <w:r>
        <w:rPr>
          <w:rtl w:val="0"/>
        </w:rPr>
        <w:t>’</w:t>
      </w:r>
      <w:r>
        <w:rPr>
          <w:rtl w:val="0"/>
          <w:lang w:val="fr-FR"/>
        </w:rPr>
        <w:t>un mois.</w:t>
      </w:r>
    </w:p>
    <w:p>
      <w:pPr>
        <w:pStyle w:val="Corps"/>
      </w:pPr>
      <w:r>
        <w:rPr>
          <w:rtl w:val="0"/>
        </w:rPr>
        <w:t xml:space="preserve">              </w:t>
      </w:r>
    </w:p>
    <w:p>
      <w:pPr>
        <w:pStyle w:val="Corps"/>
      </w:pPr>
    </w:p>
    <w:p>
      <w:pPr>
        <w:pStyle w:val="Corps"/>
        <w:numPr>
          <w:ilvl w:val="0"/>
          <w:numId w:val="15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CONDITIONS FINANCIERES</w:t>
      </w:r>
    </w:p>
    <w:p>
      <w:pPr>
        <w:pStyle w:val="Corps"/>
      </w:pPr>
    </w:p>
    <w:p>
      <w:pPr>
        <w:pStyle w:val="Corps"/>
        <w:numPr>
          <w:ilvl w:val="0"/>
          <w:numId w:val="9"/>
        </w:numPr>
        <w:bidi w:val="0"/>
        <w:spacing w:after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en-US"/>
        </w:rPr>
        <w:t xml:space="preserve">Loyer </w:t>
      </w:r>
    </w:p>
    <w:p>
      <w:pPr>
        <w:pStyle w:val="Corps"/>
        <w:numPr>
          <w:ilvl w:val="0"/>
          <w:numId w:val="17"/>
        </w:numPr>
        <w:spacing w:after="0"/>
        <w:rPr>
          <w:lang w:val="fr-FR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Le montant du loyer mensuel initial est de </w:t>
      </w:r>
      <w:r>
        <w:rPr>
          <w:shd w:val="clear" w:color="auto" w:fill="fefb00"/>
          <w:rtl w:val="0"/>
          <w:lang w:val="fr-FR"/>
        </w:rPr>
        <w:t>…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pt-PT"/>
        </w:rPr>
        <w:t xml:space="preserve"> euros </w:t>
      </w:r>
      <w:r>
        <w:rPr>
          <w:i w:val="1"/>
          <w:iCs w:val="1"/>
          <w:shd w:val="clear" w:color="auto" w:fill="fefb00"/>
          <w:rtl w:val="0"/>
          <w:lang w:val="fr-FR"/>
        </w:rPr>
        <w:t xml:space="preserve">(Ecrire en chiffres et </w:t>
      </w:r>
      <w:r>
        <w:rPr>
          <w:b w:val="1"/>
          <w:bCs w:val="1"/>
          <w:i w:val="1"/>
          <w:iCs w:val="1"/>
          <w:shd w:val="clear" w:color="auto" w:fill="fefb00"/>
          <w:rtl w:val="0"/>
          <w:lang w:val="fr-FR"/>
        </w:rPr>
        <w:t>en lettres</w:t>
      </w:r>
      <w:r>
        <w:rPr>
          <w:i w:val="1"/>
          <w:iCs w:val="1"/>
          <w:shd w:val="clear" w:color="auto" w:fill="fefb00"/>
          <w:rtl w:val="0"/>
        </w:rPr>
        <w:t>) - (</w:t>
      </w:r>
      <w:r>
        <w:rPr>
          <w:i w:val="1"/>
          <w:iCs w:val="1"/>
          <w:shd w:val="clear" w:color="auto" w:fill="fefb00"/>
          <w:rtl w:val="0"/>
          <w:lang w:val="fr-FR"/>
        </w:rPr>
        <w:t>pas d</w:t>
      </w:r>
      <w:r>
        <w:rPr>
          <w:i w:val="1"/>
          <w:iCs w:val="1"/>
          <w:shd w:val="clear" w:color="auto" w:fill="fefb00"/>
          <w:rtl w:val="0"/>
          <w:lang w:val="fr-FR"/>
        </w:rPr>
        <w:t>’</w:t>
      </w:r>
      <w:r>
        <w:rPr>
          <w:i w:val="1"/>
          <w:iCs w:val="1"/>
          <w:shd w:val="clear" w:color="auto" w:fill="fefb00"/>
          <w:rtl w:val="0"/>
          <w:lang w:val="fr-FR"/>
        </w:rPr>
        <w:t>encadrement des loyers : l</w:t>
      </w:r>
      <w:r>
        <w:rPr>
          <w:i w:val="1"/>
          <w:iCs w:val="1"/>
          <w:shd w:val="clear" w:color="auto" w:fill="fefb00"/>
          <w:rtl w:val="0"/>
          <w:lang w:val="fr-FR"/>
        </w:rPr>
        <w:t>ibre choix)</w:t>
      </w:r>
    </w:p>
    <w:p>
      <w:pPr>
        <w:pStyle w:val="Corps"/>
        <w:spacing w:after="0"/>
        <w:ind w:left="720" w:firstLine="0"/>
      </w:pPr>
    </w:p>
    <w:p>
      <w:pPr>
        <w:pStyle w:val="Corps"/>
        <w:numPr>
          <w:ilvl w:val="0"/>
          <w:numId w:val="17"/>
        </w:numPr>
        <w:spacing w:after="0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Modalit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s de 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vision  (pas obligatoire)</w:t>
      </w:r>
    </w:p>
    <w:p>
      <w:pPr>
        <w:pStyle w:val="Corps"/>
        <w:spacing w:after="0"/>
        <w:ind w:left="720" w:firstLine="0"/>
      </w:pPr>
    </w:p>
    <w:p>
      <w:pPr>
        <w:pStyle w:val="Corps"/>
        <w:numPr>
          <w:ilvl w:val="0"/>
          <w:numId w:val="19"/>
        </w:numPr>
        <w:spacing w:after="0"/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Date de 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vision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 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: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 </w:t>
      </w:r>
      <w:r>
        <w:rPr>
          <w:shd w:val="clear" w:color="auto" w:fill="fefb00"/>
          <w:rtl w:val="0"/>
          <w:lang w:val="fr-FR"/>
        </w:rPr>
        <w:t>[FORMAT JJ/MM]</w:t>
      </w:r>
    </w:p>
    <w:p>
      <w:pPr>
        <w:pStyle w:val="Corps"/>
        <w:numPr>
          <w:ilvl w:val="0"/>
          <w:numId w:val="19"/>
        </w:numPr>
        <w:rPr>
          <w:lang w:val="pt-P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pt-PT"/>
        </w:rPr>
        <w:t>Date ou trimestre de 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f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rence de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IRL : </w:t>
      </w:r>
      <w:r>
        <w:rPr>
          <w:shd w:val="clear" w:color="auto" w:fill="fefb00"/>
          <w:rtl w:val="0"/>
        </w:rPr>
        <w:t xml:space="preserve">… </w:t>
      </w:r>
    </w:p>
    <w:p>
      <w:pPr>
        <w:pStyle w:val="Corps"/>
      </w:pPr>
    </w:p>
    <w:p>
      <w:pPr>
        <w:pStyle w:val="Corps"/>
        <w:numPr>
          <w:ilvl w:val="0"/>
          <w:numId w:val="9"/>
        </w:numPr>
        <w:bidi w:val="0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Charges r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it-IT"/>
        </w:rPr>
        <w:t>cup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rables</w:t>
      </w:r>
    </w:p>
    <w:p>
      <w:pPr>
        <w:pStyle w:val="Corps"/>
      </w:pPr>
      <w:r>
        <w:rPr>
          <w:rtl w:val="0"/>
          <w:lang w:val="it-IT"/>
        </w:rPr>
        <w:t>Modalit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glement des charges 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cup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rables</w:t>
      </w:r>
      <w:r>
        <w:rPr>
          <w:rtl w:val="0"/>
        </w:rPr>
        <w:t> </w:t>
      </w:r>
      <w:r>
        <w:rPr>
          <w:rtl w:val="0"/>
          <w:lang w:val="fr-FR"/>
        </w:rPr>
        <w:t>: provisions sur charges avec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gularisation annuelle.</w:t>
      </w:r>
    </w:p>
    <w:p>
      <w:pPr>
        <w:pStyle w:val="Corps"/>
      </w:pPr>
      <w:r>
        <w:rPr>
          <w:rtl w:val="0"/>
          <w:lang w:val="fr-FR"/>
        </w:rPr>
        <w:t>Montant de la provision sur charge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shd w:val="clear" w:color="auto" w:fill="fefb00"/>
          <w:rtl w:val="0"/>
        </w:rPr>
        <w:t>…</w:t>
      </w:r>
      <w:r>
        <w:rPr>
          <w:rtl w:val="0"/>
        </w:rPr>
        <w:t xml:space="preserve"> €</w:t>
      </w:r>
    </w:p>
    <w:p>
      <w:pPr>
        <w:pStyle w:val="Corps"/>
        <w:numPr>
          <w:ilvl w:val="0"/>
          <w:numId w:val="9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it-IT"/>
        </w:rPr>
        <w:t>Modalit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s de paiement</w:t>
      </w:r>
    </w:p>
    <w:p>
      <w:pPr>
        <w:pStyle w:val="Corps"/>
      </w:pPr>
      <w:r>
        <w:rPr>
          <w:rtl w:val="0"/>
          <w:lang w:val="fr-FR"/>
        </w:rPr>
        <w:t xml:space="preserve">Le loyer et les charges sont </w:t>
      </w:r>
      <w:r>
        <w:rPr>
          <w:rtl w:val="0"/>
          <w:lang w:val="fr-FR"/>
        </w:rPr>
        <w:t xml:space="preserve">à 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gler mensuellement,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terme </w:t>
      </w:r>
      <w:r>
        <w:rPr>
          <w:rtl w:val="0"/>
          <w:lang w:val="fr-FR"/>
        </w:rPr>
        <w:t>à é</w:t>
      </w:r>
      <w:r>
        <w:rPr>
          <w:rtl w:val="0"/>
          <w:lang w:val="fr-FR"/>
        </w:rPr>
        <w:t>choir, entre le 1</w:t>
      </w:r>
      <w:r>
        <w:rPr>
          <w:vertAlign w:val="superscript"/>
          <w:rtl w:val="0"/>
        </w:rPr>
        <w:t>er</w:t>
      </w:r>
      <w:r>
        <w:rPr>
          <w:rtl w:val="0"/>
          <w:lang w:val="fr-FR"/>
        </w:rPr>
        <w:t xml:space="preserve"> et le 5 de chaque mois entre les mains du propri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taire. Soit un paiement initial de </w:t>
      </w:r>
      <w:r>
        <w:rPr>
          <w:shd w:val="clear" w:color="auto" w:fill="fefb00"/>
          <w:rtl w:val="0"/>
        </w:rPr>
        <w:t>…</w:t>
      </w:r>
      <w:r>
        <w:rPr>
          <w:rtl w:val="0"/>
        </w:rPr>
        <w:t xml:space="preserve"> €</w:t>
      </w:r>
    </w:p>
    <w:p>
      <w:pPr>
        <w:pStyle w:val="Corps"/>
        <w:numPr>
          <w:ilvl w:val="0"/>
          <w:numId w:val="9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</w:rPr>
        <w:t>D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é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</w:rPr>
        <w:t>p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ô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  <w:lang w:val="fr-FR"/>
        </w:rPr>
        <w:t>t de garantie</w:t>
      </w:r>
    </w:p>
    <w:p>
      <w:pPr>
        <w:pStyle w:val="Corps"/>
      </w:pPr>
      <w:r>
        <w:rPr>
          <w:rtl w:val="0"/>
          <w:lang w:val="fr-FR"/>
        </w:rPr>
        <w:t>Le montant de garantie vers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le locataire s</w:t>
      </w:r>
      <w:r>
        <w:rPr>
          <w:rtl w:val="0"/>
          <w:lang w:val="fr-FR"/>
        </w:rPr>
        <w:t>’é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</w:rPr>
        <w:t xml:space="preserve">ve </w:t>
      </w:r>
      <w:r>
        <w:rPr>
          <w:rtl w:val="0"/>
          <w:lang w:val="fr-FR"/>
        </w:rPr>
        <w:t xml:space="preserve">à </w:t>
      </w:r>
      <w:r>
        <w:rPr>
          <w:shd w:val="clear" w:color="auto" w:fill="fefb00"/>
          <w:rtl w:val="0"/>
        </w:rPr>
        <w:t>…</w:t>
      </w:r>
      <w:r>
        <w:rPr>
          <w:rtl w:val="0"/>
        </w:rPr>
        <w:t xml:space="preserve"> € </w:t>
      </w:r>
      <w:r>
        <w:rPr>
          <w:rtl w:val="0"/>
        </w:rPr>
        <w:t>vers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le jour de la signature du bail. </w:t>
      </w:r>
    </w:p>
    <w:p>
      <w:pPr>
        <w:pStyle w:val="Corps"/>
      </w:pPr>
      <w:r>
        <w:rPr>
          <w:rtl w:val="0"/>
          <w:lang w:val="fr-FR"/>
        </w:rPr>
        <w:t>A la fin du bail, le d</w:t>
      </w:r>
      <w:r>
        <w:rPr>
          <w:rtl w:val="0"/>
          <w:lang w:val="fr-FR"/>
        </w:rPr>
        <w:t>é</w:t>
      </w:r>
      <w:r>
        <w:rPr>
          <w:rtl w:val="0"/>
        </w:rPr>
        <w:t>p</w:t>
      </w:r>
      <w:r>
        <w:rPr>
          <w:rtl w:val="0"/>
        </w:rPr>
        <w:t>ô</w:t>
      </w:r>
      <w:r>
        <w:rPr>
          <w:rtl w:val="0"/>
          <w:lang w:val="fr-FR"/>
        </w:rPr>
        <w:t xml:space="preserve">t de garantie devra </w:t>
      </w:r>
      <w:r>
        <w:rPr>
          <w:rtl w:val="0"/>
          <w:lang w:val="fr-FR"/>
        </w:rPr>
        <w:t>ê</w:t>
      </w:r>
      <w:r>
        <w:rPr>
          <w:rtl w:val="0"/>
          <w:lang w:val="it-IT"/>
        </w:rPr>
        <w:t>tre restitu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, soustraction faites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ventuelles retenues, par le bailleur au locataire dans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lai de deux mois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compter 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tat des lieux de sortie et de la remise des cl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s.</w:t>
      </w:r>
    </w:p>
    <w:p>
      <w:pPr>
        <w:pStyle w:val="Corps"/>
        <w:ind w:firstLine="720"/>
      </w:pPr>
      <w:r>
        <w:rPr>
          <w:rFonts w:ascii="Calibri" w:cs="Calibri" w:hAnsi="Calibri" w:eastAsia="Calibri"/>
          <w:b w:val="1"/>
          <w:bCs w:val="1"/>
          <w:rtl w:val="0"/>
        </w:rPr>
        <w:t xml:space="preserve">V.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color="000000"/>
          <w:vertAlign w:val="baseline"/>
          <w:rtl w:val="0"/>
          <w:lang w:val="en-US"/>
        </w:rPr>
        <w:t>SUBSTITUTION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 xml:space="preserve"> DU B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</w:rPr>
        <w:t>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FICIAIRE DU LOGEMENT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single" w:color="000000"/>
          <w:vertAlign w:val="baseline"/>
          <w:rtl w:val="0"/>
        </w:rPr>
        <w:t xml:space="preserve"> </w:t>
      </w:r>
    </w:p>
    <w:p>
      <w:pPr>
        <w:pStyle w:val="Corps"/>
      </w:pPr>
      <w:r>
        <w:rPr>
          <w:rtl w:val="0"/>
          <w:lang w:val="it-IT"/>
        </w:rPr>
        <w:t>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locataire peut librement substituer le salari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auquel elle fait b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ficier le logement objet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contrat. Elle devra cependant en informer le bailleur au plus tard le jour d</w:t>
      </w:r>
      <w:r>
        <w:rPr>
          <w:rtl w:val="0"/>
        </w:rPr>
        <w:t>’</w:t>
      </w:r>
      <w:r>
        <w:rPr>
          <w:rtl w:val="0"/>
        </w:rPr>
        <w:t>entr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dans les lieux du nouveau salari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sous peine d'inopposabilit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ce dernier et de non respect des clauses du contrat.</w:t>
      </w:r>
    </w:p>
    <w:p>
      <w:pPr>
        <w:pStyle w:val="Corps"/>
        <w:ind w:firstLine="720"/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VI. CLAUSE RESOLUTOIRE</w:t>
      </w:r>
    </w:p>
    <w:p>
      <w:pPr>
        <w:pStyle w:val="Corps"/>
        <w:spacing w:before="280" w:after="280" w:line="240" w:lineRule="auto"/>
      </w:pPr>
      <w:r>
        <w:rPr>
          <w:rtl w:val="0"/>
          <w:lang w:val="pt-PT"/>
        </w:rPr>
        <w:t>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faut de paiement </w:t>
      </w:r>
      <w:r>
        <w:rPr>
          <w:rtl w:val="0"/>
          <w:lang w:val="fr-FR"/>
        </w:rPr>
        <w:t xml:space="preserve">à </w:t>
      </w:r>
      <w:r>
        <w:rPr>
          <w:rtl w:val="0"/>
          <w:lang w:val="en-US"/>
        </w:rPr>
        <w:t xml:space="preserve">son </w:t>
      </w:r>
      <w:r>
        <w:rPr>
          <w:rtl w:val="0"/>
          <w:lang w:val="fr-FR"/>
        </w:rPr>
        <w:t>é</w:t>
      </w:r>
      <w:r>
        <w:rPr>
          <w:rtl w:val="0"/>
        </w:rPr>
        <w:t>ch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ance d</w:t>
      </w:r>
      <w:r>
        <w:rPr>
          <w:rtl w:val="0"/>
        </w:rPr>
        <w:t>’</w:t>
      </w:r>
      <w:r>
        <w:rPr>
          <w:rtl w:val="0"/>
          <w:lang w:val="fr-FR"/>
        </w:rPr>
        <w:t>un seul terme de loyer, indemnit</w:t>
      </w:r>
      <w:r>
        <w:rPr>
          <w:rtl w:val="0"/>
          <w:lang w:val="fr-FR"/>
        </w:rPr>
        <w:t xml:space="preserve">é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>occupation, ou encore de non respect d</w:t>
      </w:r>
      <w:r>
        <w:rPr>
          <w:rtl w:val="0"/>
        </w:rPr>
        <w:t>’</w:t>
      </w:r>
      <w:r>
        <w:rPr>
          <w:rtl w:val="0"/>
          <w:lang w:val="fr-FR"/>
        </w:rPr>
        <w:t>une des clauses du bail et un mois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une sommation, contenant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claration par le BAILLEUR de son intention d</w:t>
      </w:r>
      <w:r>
        <w:rPr>
          <w:rtl w:val="0"/>
        </w:rPr>
        <w:t>’</w:t>
      </w:r>
      <w:r>
        <w:rPr>
          <w:rtl w:val="0"/>
          <w:lang w:val="fr-FR"/>
        </w:rPr>
        <w:t>user du b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fice de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clause, demeur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infructueux,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bail sera r</w:t>
      </w:r>
      <w:r>
        <w:rPr>
          <w:rtl w:val="0"/>
          <w:lang w:val="fr-FR"/>
        </w:rPr>
        <w:t>é</w:t>
      </w:r>
      <w:r>
        <w:rPr>
          <w:rtl w:val="0"/>
        </w:rPr>
        <w:t>sili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plein droit, si bon semble au BAILLEUR,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dans le cas de paiement ou d</w:t>
      </w:r>
      <w:r>
        <w:rPr>
          <w:rtl w:val="0"/>
        </w:rPr>
        <w:t>’</w:t>
      </w:r>
      <w:r>
        <w:rPr>
          <w:rtl w:val="0"/>
        </w:rPr>
        <w:t>ex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cution post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rieurs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expiration du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lai ci-dessus, sans qu</w:t>
      </w:r>
      <w:r>
        <w:rPr>
          <w:rtl w:val="0"/>
        </w:rPr>
        <w:t>’</w:t>
      </w:r>
      <w:r>
        <w:rPr>
          <w:rtl w:val="0"/>
          <w:lang w:val="fr-FR"/>
        </w:rPr>
        <w:t>il soit besoin de former aucune demande judiciaire.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Les frais et honoraires expos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par le bailleur pour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livrance des commandements ou la mise en recouvrement des sommes qui lui sont dues, seront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charge du locataire, sous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serve de l</w:t>
      </w:r>
      <w:r>
        <w:rPr>
          <w:rtl w:val="0"/>
        </w:rPr>
        <w:t>’</w:t>
      </w:r>
      <w:r>
        <w:rPr>
          <w:rtl w:val="0"/>
          <w:lang w:val="it-IT"/>
        </w:rPr>
        <w:t>appr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ciation des tribunaux,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article 700 du code de proc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dure civile.</w:t>
      </w:r>
    </w:p>
    <w:p>
      <w:pPr>
        <w:pStyle w:val="Corps"/>
        <w:spacing w:after="280" w:line="240" w:lineRule="auto"/>
        <w:ind w:firstLine="72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VII. OBLIGATIONS DES PARTIES</w:t>
      </w:r>
    </w:p>
    <w:p>
      <w:pPr>
        <w:pStyle w:val="Corps"/>
        <w:numPr>
          <w:ilvl w:val="0"/>
          <w:numId w:val="21"/>
        </w:numPr>
        <w:bidi w:val="0"/>
        <w:spacing w:after="280" w:line="240" w:lineRule="auto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u w:val="single"/>
          <w:rtl w:val="0"/>
          <w:lang w:val="fr-FR"/>
        </w:rPr>
        <w:t>Droits devoirs et obligations du bailleur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Le bailleur est oblig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par la nature du contrat, et sans qu'il soit besoin d'aucune stipulation particuli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:</w:t>
      </w:r>
    </w:p>
    <w:p>
      <w:pPr>
        <w:pStyle w:val="Corps"/>
        <w:spacing w:after="280" w:line="240" w:lineRule="auto"/>
      </w:pPr>
      <w:r>
        <w:rPr>
          <w:rtl w:val="0"/>
        </w:rPr>
        <w:t>1</w:t>
      </w:r>
      <w:r>
        <w:rPr>
          <w:rtl w:val="0"/>
          <w:lang w:val="it-IT"/>
        </w:rPr>
        <w:t xml:space="preserve">° </w:t>
      </w:r>
      <w:r>
        <w:rPr>
          <w:rtl w:val="0"/>
          <w:lang w:val="nl-NL"/>
        </w:rPr>
        <w:t>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livrer au preneur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et, s'il s'agit de son habitation principale, un logement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cent. Lorsque des locaux lou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usage d'habitation sont impropres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cet usage, le bailleur ne peut se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valoir de la nullit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du bail ou de sa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siliation pour demander l'expulsion de l'occupant ;</w:t>
      </w:r>
    </w:p>
    <w:p>
      <w:pPr>
        <w:pStyle w:val="Corps"/>
        <w:spacing w:after="280" w:line="240" w:lineRule="auto"/>
      </w:pPr>
      <w:r>
        <w:rPr>
          <w:rtl w:val="0"/>
        </w:rPr>
        <w:t>2</w:t>
      </w:r>
      <w:r>
        <w:rPr>
          <w:rtl w:val="0"/>
          <w:lang w:val="it-IT"/>
        </w:rPr>
        <w:t xml:space="preserve">° </w:t>
      </w:r>
      <w:r>
        <w:rPr>
          <w:rtl w:val="0"/>
          <w:lang w:val="fr-FR"/>
        </w:rPr>
        <w:t xml:space="preserve">D'entretenir cette chose en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tat de servir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l'usage pour lequel elle 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;</w:t>
      </w:r>
    </w:p>
    <w:p>
      <w:pPr>
        <w:pStyle w:val="Corps"/>
        <w:spacing w:after="280" w:line="240" w:lineRule="auto"/>
      </w:pPr>
      <w:r>
        <w:rPr>
          <w:rtl w:val="0"/>
        </w:rPr>
        <w:t>3</w:t>
      </w:r>
      <w:r>
        <w:rPr>
          <w:rtl w:val="0"/>
          <w:lang w:val="it-IT"/>
        </w:rPr>
        <w:t xml:space="preserve">° </w:t>
      </w:r>
      <w:r>
        <w:rPr>
          <w:rtl w:val="0"/>
          <w:lang w:val="fr-FR"/>
        </w:rPr>
        <w:t>D'en faire jouir paisiblement le preneur pendant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du bail ;</w:t>
      </w:r>
    </w:p>
    <w:p>
      <w:pPr>
        <w:pStyle w:val="Corps"/>
        <w:spacing w:after="280" w:line="240" w:lineRule="auto"/>
      </w:pPr>
      <w:r>
        <w:rPr>
          <w:rtl w:val="0"/>
        </w:rPr>
        <w:t>4</w:t>
      </w:r>
      <w:r>
        <w:rPr>
          <w:rtl w:val="0"/>
          <w:lang w:val="it-IT"/>
        </w:rPr>
        <w:t xml:space="preserve">° </w:t>
      </w:r>
      <w:r>
        <w:rPr>
          <w:rtl w:val="0"/>
          <w:lang w:val="fr-FR"/>
        </w:rPr>
        <w:t xml:space="preserve">D'assurer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la permanence et la qualit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plantations.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Le bailleur est tenu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livrer la chose en bon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parations de toute esp</w:t>
      </w:r>
      <w:r>
        <w:rPr>
          <w:rtl w:val="0"/>
          <w:lang w:val="fr-FR"/>
        </w:rPr>
        <w:t>è</w:t>
      </w:r>
      <w:r>
        <w:rPr>
          <w:rtl w:val="0"/>
        </w:rPr>
        <w:t>ce.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Il doit y faire, pendant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du bail, toutes les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parations qui peuvent devenir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cessaires, autres que les locatives.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Il est d</w:t>
      </w:r>
      <w:r>
        <w:rPr>
          <w:rtl w:val="0"/>
          <w:lang w:val="fr-FR"/>
        </w:rPr>
        <w:t xml:space="preserve">û </w:t>
      </w:r>
      <w:r>
        <w:rPr>
          <w:rtl w:val="0"/>
          <w:lang w:val="fr-FR"/>
        </w:rPr>
        <w:t>garantie au preneur pour tous les vices ou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fauts de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qui en emp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chent l'usage, quand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le bailleur ne les aurait pas connus lors du bail.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S'il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sulte de ces vices ou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fauts quelque perte pour le preneur, le bailleur est tenu de l'indemniser.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Si, pendant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du bail,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est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truite en totalit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cas fortuit, le bail est r</w:t>
      </w:r>
      <w:r>
        <w:rPr>
          <w:rtl w:val="0"/>
          <w:lang w:val="fr-FR"/>
        </w:rPr>
        <w:t>é</w:t>
      </w:r>
      <w:r>
        <w:rPr>
          <w:rtl w:val="0"/>
        </w:rPr>
        <w:t>sili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plein droit ; si elle n'est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truite qu'en partie, le preneur peut, suivant les circonstances, demander ou une diminution du prix, ou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siliation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 du bail. Dans l'un et l'autre cas, il n'y a lieu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aucun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dommagement.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Le bailleur ne peut, pendant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du bail, changer la forme de la chose lou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e.</w:t>
      </w:r>
    </w:p>
    <w:p>
      <w:pPr>
        <w:pStyle w:val="Corps"/>
        <w:numPr>
          <w:ilvl w:val="0"/>
          <w:numId w:val="23"/>
        </w:numPr>
        <w:bidi w:val="0"/>
        <w:spacing w:after="280" w:line="240" w:lineRule="auto"/>
        <w:ind w:right="0"/>
        <w:jc w:val="left"/>
        <w:rPr>
          <w:b w:val="1"/>
          <w:bCs w:val="1"/>
          <w:rtl w:val="0"/>
          <w:lang w:val="fr-FR"/>
        </w:rPr>
      </w:pPr>
      <w:r>
        <w:rPr>
          <w:b w:val="1"/>
          <w:bCs w:val="1"/>
          <w:u w:val="single"/>
          <w:rtl w:val="0"/>
          <w:lang w:val="fr-FR"/>
        </w:rPr>
        <w:t>Droits devoirs et obligations du locataire</w:t>
      </w:r>
    </w:p>
    <w:p>
      <w:pPr>
        <w:pStyle w:val="Corps"/>
        <w:spacing w:before="280" w:after="280" w:line="240" w:lineRule="auto"/>
      </w:pPr>
      <w:r>
        <w:rPr>
          <w:rtl w:val="0"/>
          <w:lang w:val="fr-FR"/>
        </w:rPr>
        <w:t>Le locataire a l</w:t>
      </w:r>
      <w:r>
        <w:rPr>
          <w:rtl w:val="0"/>
        </w:rPr>
        <w:t>’</w:t>
      </w:r>
      <w:r>
        <w:rPr>
          <w:rtl w:val="0"/>
          <w:lang w:val="fr-FR"/>
        </w:rPr>
        <w:t>obligation d</w:t>
      </w:r>
      <w:r>
        <w:rPr>
          <w:rtl w:val="0"/>
        </w:rPr>
        <w:t>’</w:t>
      </w:r>
      <w:r>
        <w:rPr>
          <w:rtl w:val="0"/>
          <w:lang w:val="fr-FR"/>
        </w:rPr>
        <w:t>assurer le logement objet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 contre les risques locatifs et d</w:t>
      </w:r>
      <w:r>
        <w:rPr>
          <w:rtl w:val="0"/>
        </w:rPr>
        <w:t>’</w:t>
      </w:r>
      <w:r>
        <w:rPr>
          <w:rtl w:val="0"/>
          <w:lang w:val="fr-FR"/>
        </w:rPr>
        <w:t xml:space="preserve">en fournir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chaque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riode le justificatif au bailleur. 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Si, durant le bail,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 besoin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parations urgentes et qui ne puissent </w:t>
      </w:r>
      <w:r>
        <w:rPr>
          <w:rtl w:val="0"/>
          <w:lang w:val="fr-FR"/>
        </w:rPr>
        <w:t>ê</w:t>
      </w:r>
      <w:r>
        <w:rPr>
          <w:rtl w:val="0"/>
          <w:lang w:val="it-IT"/>
        </w:rPr>
        <w:t>tre diff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jusqu'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sa fin, le preneur doit les souffrir, quelque incommodit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qu'elles lui causent, et quoiqu'il soit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pendant qu'elles se font, d'une partie de la chose lou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e.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Mais, si ces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parations durent plus de vingt et un jours, le prix du bail sera diminu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proportion du temps et de la partie de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dont il aura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</w:rPr>
        <w:t>priv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Si les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parations sont de telle nature qu'elles rendent inhabitable ce qui est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cessaire au logement du preneur et de sa famille, celui-ci pourra faire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silier le bail.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 xml:space="preserve">Le bailleur n'est pas tenu de garantir le preneur du trouble que des tiers apportent par voies de fait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sa jouissance, sans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tendre d'ailleurs aucun droit sur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; sauf au preneur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les poursuivre en son nom personnel.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Le preneur est tenu de deux obligations principales :</w:t>
      </w:r>
    </w:p>
    <w:p>
      <w:pPr>
        <w:pStyle w:val="Corps"/>
        <w:spacing w:after="280" w:line="240" w:lineRule="auto"/>
      </w:pPr>
      <w:r>
        <w:rPr>
          <w:rtl w:val="0"/>
        </w:rPr>
        <w:t>1</w:t>
      </w:r>
      <w:r>
        <w:rPr>
          <w:rtl w:val="0"/>
          <w:lang w:val="it-IT"/>
        </w:rPr>
        <w:t xml:space="preserve">° </w:t>
      </w:r>
      <w:r>
        <w:rPr>
          <w:rtl w:val="0"/>
          <w:lang w:val="fr-FR"/>
        </w:rPr>
        <w:t>D'user de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raisonnablement, et suivant la destination qui lui 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le bail, ou suivant celle pr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d'apr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 les circonstances, </w:t>
      </w:r>
      <w:r>
        <w:rPr>
          <w:rtl w:val="0"/>
          <w:lang w:val="fr-FR"/>
        </w:rPr>
        <w:t xml:space="preserve">à 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faut de convention ;</w:t>
      </w:r>
    </w:p>
    <w:p>
      <w:pPr>
        <w:pStyle w:val="Corps"/>
        <w:spacing w:after="280" w:line="240" w:lineRule="auto"/>
      </w:pPr>
      <w:r>
        <w:rPr>
          <w:rtl w:val="0"/>
        </w:rPr>
        <w:t>2</w:t>
      </w:r>
      <w:r>
        <w:rPr>
          <w:rtl w:val="0"/>
          <w:lang w:val="it-IT"/>
        </w:rPr>
        <w:t xml:space="preserve">° </w:t>
      </w:r>
      <w:r>
        <w:rPr>
          <w:rtl w:val="0"/>
          <w:lang w:val="fr-FR"/>
        </w:rPr>
        <w:t>De payer le prix du bail aux termes convenus.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Si le preneur n'use pas de la chose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raisonnablement ou emploie la chose lou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un autre usage que celui auquel elle 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</w:rPr>
        <w:t>destin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ou dont il puisse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sulter un dommage pour le bailleur, celui-ci peut, suivant les circonstances, faire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silier le bail.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 xml:space="preserve">S'il 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fait 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 des lieux entre le bailleur et le preneur, celui-ci doit rendre la chose telle qu'il l'a re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 xml:space="preserve">ue, suivant cet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tat, except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ce qui a p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ri ou 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grad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v</w:t>
      </w:r>
      <w:r>
        <w:rPr>
          <w:rtl w:val="0"/>
          <w:lang w:val="fr-FR"/>
        </w:rPr>
        <w:t>é</w:t>
      </w:r>
      <w:r>
        <w:rPr>
          <w:rtl w:val="0"/>
        </w:rPr>
        <w:t>tust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ou force majeure.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 xml:space="preserve">S'il n'a pas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fait d'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 des lieux, le preneur est pr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sum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les avoir re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 xml:space="preserve">us en bon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parations locatives, et doit les rendre tels, sauf la preuve contraire.</w:t>
      </w:r>
    </w:p>
    <w:p>
      <w:pPr>
        <w:pStyle w:val="Corps"/>
        <w:spacing w:after="280" w:line="240" w:lineRule="auto"/>
      </w:pPr>
      <w:r>
        <w:rPr>
          <w:rtl w:val="0"/>
          <w:lang w:val="it-IT"/>
        </w:rPr>
        <w:t>Il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pond des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gradations ou des pertes qui arrivent pendant sa jouissance,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moins qu'il ne prouve qu'elles ont eu lieu sans sa faute.</w:t>
      </w:r>
    </w:p>
    <w:p>
      <w:pPr>
        <w:pStyle w:val="Corps"/>
        <w:spacing w:after="280" w:line="240" w:lineRule="auto"/>
      </w:pPr>
      <w:r>
        <w:rPr>
          <w:rtl w:val="0"/>
          <w:lang w:val="it-IT"/>
        </w:rPr>
        <w:t>Il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pond de l'incendie,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moins qu'il ne prouve :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Que l'incendie est arriv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cas fortuit ou force majeure, ou par vice de construction.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 xml:space="preserve">Ou que le feu 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communiqu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une maison voisine.</w:t>
      </w:r>
    </w:p>
    <w:p>
      <w:pPr>
        <w:pStyle w:val="Corps"/>
        <w:spacing w:after="280" w:line="240" w:lineRule="auto"/>
      </w:pPr>
      <w:r>
        <w:rPr>
          <w:rtl w:val="0"/>
          <w:lang w:val="fr-FR"/>
        </w:rPr>
        <w:t>La nature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 impose quelques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cisions. Il est entendu par les parties que le locataire est bien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signataire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contrat. Ainsi,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si elle ne jouit pas personnellement des lieux lou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c</w:t>
      </w:r>
      <w:r>
        <w:rPr>
          <w:rtl w:val="0"/>
        </w:rPr>
        <w:t>’</w:t>
      </w:r>
      <w:r>
        <w:rPr>
          <w:rtl w:val="0"/>
          <w:lang w:val="fr-FR"/>
        </w:rPr>
        <w:t>est bien elle qui s</w:t>
      </w:r>
      <w:r>
        <w:rPr>
          <w:rtl w:val="0"/>
        </w:rPr>
        <w:t>’</w:t>
      </w:r>
      <w:r>
        <w:rPr>
          <w:rtl w:val="0"/>
          <w:lang w:val="fr-FR"/>
        </w:rPr>
        <w:t>oblige par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contrat. En cas de non respect d</w:t>
      </w:r>
      <w:r>
        <w:rPr>
          <w:rtl w:val="0"/>
        </w:rPr>
        <w:t>’</w:t>
      </w:r>
      <w:r>
        <w:rPr>
          <w:rtl w:val="0"/>
          <w:lang w:val="fr-FR"/>
        </w:rPr>
        <w:t>une des clauses du contrat c</w:t>
      </w:r>
      <w:r>
        <w:rPr>
          <w:rtl w:val="0"/>
        </w:rPr>
        <w:t>’</w:t>
      </w:r>
      <w:r>
        <w:rPr>
          <w:rtl w:val="0"/>
          <w:lang w:val="fr-FR"/>
        </w:rPr>
        <w:t>est sa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qui sera engag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et non celle du salari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qui jouit des lieux. </w:t>
      </w:r>
    </w:p>
    <w:p>
      <w:pPr>
        <w:pStyle w:val="Corps"/>
        <w:spacing w:after="280" w:line="240" w:lineRule="auto"/>
      </w:pPr>
    </w:p>
    <w:p>
      <w:pPr>
        <w:pStyle w:val="Corps"/>
        <w:spacing w:after="280" w:line="240" w:lineRule="auto"/>
      </w:pPr>
    </w:p>
    <w:p>
      <w:pPr>
        <w:pStyle w:val="Corps"/>
      </w:pPr>
      <w:r>
        <w:rPr>
          <w:rtl w:val="0"/>
          <w:lang w:val="fr-FR"/>
        </w:rPr>
        <w:t xml:space="preserve">Date de signature : </w:t>
      </w:r>
      <w:r>
        <w:rPr>
          <w:shd w:val="clear" w:color="auto" w:fill="fefb00"/>
          <w:rtl w:val="0"/>
          <w:lang w:val="fr-FR"/>
        </w:rPr>
        <w:t>[FORMAT JJ/MM/AAAA]</w:t>
      </w:r>
    </w:p>
    <w:p>
      <w:pPr>
        <w:pStyle w:val="Corps"/>
      </w:pPr>
      <w:r>
        <w:rPr>
          <w:rtl w:val="0"/>
          <w:lang w:val="fr-FR"/>
        </w:rPr>
        <w:t xml:space="preserve">Lieu de la signature : </w:t>
      </w:r>
      <w:r>
        <w:rPr>
          <w:shd w:val="clear" w:color="auto" w:fill="fefb00"/>
          <w:rtl w:val="0"/>
        </w:rPr>
        <w:t>...</w:t>
      </w:r>
    </w:p>
    <w:p>
      <w:pPr>
        <w:pStyle w:val="Corps"/>
      </w:pPr>
      <w:r>
        <w:rPr>
          <w:rtl w:val="0"/>
          <w:lang w:val="en-US"/>
        </w:rPr>
        <w:t>Signatures</w:t>
      </w:r>
      <w:r>
        <w:rPr>
          <w:rtl w:val="0"/>
        </w:rPr>
        <w:t> </w:t>
      </w:r>
      <w:r>
        <w:rPr>
          <w:rtl w:val="0"/>
          <w:lang w:val="fr-FR"/>
        </w:rPr>
        <w:t xml:space="preserve">: Locataire  </w:t>
        <w:tab/>
        <w:tab/>
        <w:tab/>
        <w:tab/>
        <w:tab/>
        <w:t xml:space="preserve"> Bailleur</w:t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  <w:r>
        <w:br w:type="page"/>
      </w:r>
    </w:p>
    <w:p>
      <w:pPr>
        <w:pStyle w:val="Corps"/>
      </w:pPr>
      <w:bookmarkStart w:name="_gjdgxs" w:id="0"/>
      <w:bookmarkEnd w:id="0"/>
      <w:r>
        <w:rPr>
          <w:rFonts w:ascii="Calibri" w:cs="Calibri" w:hAnsi="Calibri" w:eastAsia="Calibri"/>
          <w:b w:val="1"/>
          <w:bCs w:val="1"/>
          <w:u w:val="single"/>
          <w:rtl w:val="0"/>
        </w:rPr>
        <w:t>D</w:t>
      </w: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ocuments annexes</w:t>
      </w:r>
      <w:r>
        <w:rPr>
          <w:rtl w:val="0"/>
        </w:rPr>
        <w:t> </w:t>
      </w:r>
      <w:r>
        <w:rPr>
          <w:rtl w:val="0"/>
        </w:rPr>
        <w:t xml:space="preserve">: </w:t>
      </w:r>
    </w:p>
    <w:p>
      <w:pPr>
        <w:pStyle w:val="Corps"/>
        <w:numPr>
          <w:ilvl w:val="0"/>
          <w:numId w:val="19"/>
        </w:numPr>
        <w:spacing w:after="0"/>
        <w:rPr>
          <w:lang w:val="fr-FR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Un extrait du 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è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glement concernant la destination de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immeuble, la jouissance et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usage des parties privatives et communes, et pr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cisant la quote-part aff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rente au lot lou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dans chacune des cat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gories de charges</w:t>
      </w:r>
    </w:p>
    <w:p>
      <w:pPr>
        <w:pStyle w:val="Corps"/>
        <w:numPr>
          <w:ilvl w:val="0"/>
          <w:numId w:val="19"/>
        </w:numPr>
        <w:spacing w:after="0"/>
        <w:rPr>
          <w:lang w:val="fr-FR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Un dossier de diagnostic technique comprenant </w:t>
      </w:r>
    </w:p>
    <w:p>
      <w:pPr>
        <w:pStyle w:val="Corps"/>
        <w:numPr>
          <w:ilvl w:val="2"/>
          <w:numId w:val="17"/>
        </w:numPr>
        <w:spacing w:after="0"/>
        <w:rPr>
          <w:lang w:val="fr-FR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Un diagnostic de performance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nerg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tique</w:t>
      </w:r>
    </w:p>
    <w:p>
      <w:pPr>
        <w:pStyle w:val="Corps"/>
        <w:numPr>
          <w:ilvl w:val="2"/>
          <w:numId w:val="17"/>
        </w:numPr>
        <w:spacing w:after="0"/>
        <w:rPr>
          <w:lang w:val="fr-FR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Un constat de risque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exposition au plomb pour les immeubles construits avant le 1er janvier 1949</w:t>
      </w:r>
    </w:p>
    <w:p>
      <w:pPr>
        <w:pStyle w:val="Corps"/>
        <w:numPr>
          <w:ilvl w:val="2"/>
          <w:numId w:val="17"/>
        </w:numPr>
        <w:spacing w:after="0"/>
        <w:rPr>
          <w:lang w:val="fr-FR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Une copie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un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tat mentionnant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absence ou la pr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sence de mat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riaux ou de produits de la construction contenant de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amiante</w:t>
      </w:r>
    </w:p>
    <w:p>
      <w:pPr>
        <w:pStyle w:val="Corps"/>
        <w:numPr>
          <w:ilvl w:val="2"/>
          <w:numId w:val="17"/>
        </w:numPr>
        <w:spacing w:after="0"/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Un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tat de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installation int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rieure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lectricit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et de gaz, dont 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objet est d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’é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valuer les risques pouvant porter atteinte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la s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curit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des personnes</w:t>
      </w:r>
    </w:p>
    <w:p>
      <w:pPr>
        <w:pStyle w:val="Corps"/>
        <w:numPr>
          <w:ilvl w:val="2"/>
          <w:numId w:val="17"/>
        </w:numPr>
        <w:spacing w:after="0"/>
        <w:rPr>
          <w:lang w:val="fr-FR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Le cas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ch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ant, un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tat des risques naturels et technologiques pour les zones couvertes par un plan de pr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vention des risques technologiques ou par un plan de pr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vention des risques naturels pr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visibles, prescrit ou approuv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, ou dans des zones de sismicit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(voir arr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ê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é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pr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s-ES_tradnl"/>
        </w:rPr>
        <w:t>fectoral)</w:t>
      </w:r>
    </w:p>
    <w:p>
      <w:pPr>
        <w:pStyle w:val="Corps"/>
        <w:numPr>
          <w:ilvl w:val="0"/>
          <w:numId w:val="19"/>
        </w:numPr>
        <w:rPr>
          <w:lang w:val="it-IT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Un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tat des lieux (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tabli lors de la remise des cl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s dont la date peut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ê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tre ult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é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rieure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à </w:t>
      </w:r>
      <w:r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>la conclusion du contrat)</w:t>
      </w:r>
    </w:p>
    <w:sectPr>
      <w:headerReference w:type="default" r:id="rId4"/>
      <w:footerReference w:type="default" r:id="rId5"/>
      <w:pgSz w:w="11900" w:h="16840" w:orient="portrait"/>
      <w:pgMar w:top="720" w:right="1417" w:bottom="1417" w:left="1417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6 importé"/>
  </w:abstractNum>
  <w:abstractNum w:abstractNumId="11">
    <w:multiLevelType w:val="hybridMultilevel"/>
    <w:styleLink w:val="Style 6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yle 7 importé"/>
  </w:abstractNum>
  <w:abstractNum w:abstractNumId="13">
    <w:multiLevelType w:val="hybridMultilevel"/>
    <w:styleLink w:val="Style 7 importé"/>
    <w:lvl w:ilvl="0">
      <w:start w:val="1"/>
      <w:numFmt w:val="bullet"/>
      <w:suff w:val="tab"/>
      <w:lvlText w:val="➢"/>
      <w:lvlJc w:val="left"/>
      <w:pPr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22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38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yle 8 importé"/>
  </w:abstractNum>
  <w:abstractNum w:abstractNumId="15">
    <w:multiLevelType w:val="hybridMultilevel"/>
    <w:styleLink w:val="Style 8 importé"/>
    <w:lvl w:ilvl="0">
      <w:start w:val="1"/>
      <w:numFmt w:val="bullet"/>
      <w:suff w:val="tab"/>
      <w:lvlText w:val="-"/>
      <w:lvlJc w:val="left"/>
      <w:pPr>
        <w:ind w:left="142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4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6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58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0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2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4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6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8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yle 9 importé"/>
  </w:abstractNum>
  <w:abstractNum w:abstractNumId="17">
    <w:multiLevelType w:val="hybridMultilevel"/>
    <w:styleLink w:val="Style 9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Style 10 importé"/>
  </w:abstractNum>
  <w:abstractNum w:abstractNumId="19">
    <w:multiLevelType w:val="hybridMultilevel"/>
    <w:styleLink w:val="Style 10 importé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0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0"/>
    <w:lvlOverride w:ilvl="0">
      <w:startOverride w:val="4"/>
    </w:lvlOverride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En-tête.0">
    <w:name w:val="En-tête"/>
    <w:next w:val="Corps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e75b5"/>
      <w:spacing w:val="0"/>
      <w:kern w:val="0"/>
      <w:position w:val="0"/>
      <w:sz w:val="32"/>
      <w:szCs w:val="32"/>
      <w:u w:val="none" w:color="2e75b5"/>
      <w:vertAlign w:val="baseline"/>
      <w:lang w:val="es-ES_tradnl"/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8"/>
      </w:numPr>
    </w:pPr>
  </w:style>
  <w:style w:type="numbering" w:styleId="Style 5 importé">
    <w:name w:val="Style 5 importé"/>
    <w:pPr>
      <w:numPr>
        <w:numId w:val="11"/>
      </w:numPr>
    </w:pPr>
  </w:style>
  <w:style w:type="numbering" w:styleId="Style 6 importé">
    <w:name w:val="Style 6 importé"/>
    <w:pPr>
      <w:numPr>
        <w:numId w:val="13"/>
      </w:numPr>
    </w:pPr>
  </w:style>
  <w:style w:type="numbering" w:styleId="Style 7 importé">
    <w:name w:val="Style 7 importé"/>
    <w:pPr>
      <w:numPr>
        <w:numId w:val="16"/>
      </w:numPr>
    </w:pPr>
  </w:style>
  <w:style w:type="numbering" w:styleId="Style 8 importé">
    <w:name w:val="Style 8 importé"/>
    <w:pPr>
      <w:numPr>
        <w:numId w:val="18"/>
      </w:numPr>
    </w:pPr>
  </w:style>
  <w:style w:type="numbering" w:styleId="Style 9 importé">
    <w:name w:val="Style 9 importé"/>
    <w:pPr>
      <w:numPr>
        <w:numId w:val="20"/>
      </w:numPr>
    </w:pPr>
  </w:style>
  <w:style w:type="numbering" w:styleId="Style 10 importé">
    <w:name w:val="Style 10 importé"/>
    <w:pPr>
      <w:numPr>
        <w:numId w:val="2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